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345A1C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345A1C">
        <w:rPr>
          <w:rFonts w:ascii="Arial" w:hAnsi="Arial" w:cs="Arial"/>
          <w:sz w:val="22"/>
          <w:szCs w:val="22"/>
        </w:rPr>
        <w:t>10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 w:rsidRPr="00345A1C">
        <w:rPr>
          <w:rFonts w:ascii="Arial" w:hAnsi="Arial" w:cs="Arial"/>
          <w:sz w:val="22"/>
          <w:szCs w:val="22"/>
        </w:rPr>
        <w:t>7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BA27C1" w:rsidP="009436A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7C1">
              <w:rPr>
                <w:rFonts w:ascii="Arial" w:hAnsi="Arial" w:cs="Arial"/>
                <w:sz w:val="22"/>
                <w:szCs w:val="22"/>
              </w:rPr>
              <w:t>Сельскохозяйственный потребительский кооператив "Молочный край"</w:t>
            </w:r>
          </w:p>
        </w:tc>
        <w:tc>
          <w:tcPr>
            <w:tcW w:w="1985" w:type="dxa"/>
          </w:tcPr>
          <w:p w:rsidR="00821506" w:rsidRDefault="00BA27C1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1 300</w:t>
            </w:r>
            <w:r w:rsidR="009436A8" w:rsidRPr="009436A8">
              <w:rPr>
                <w:rFonts w:ascii="Arial" w:hAnsi="Arial" w:cs="Arial"/>
                <w:sz w:val="22"/>
                <w:szCs w:val="22"/>
              </w:rPr>
              <w:t>,00 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BA27C1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BA27C1">
              <w:rPr>
                <w:rFonts w:ascii="Arial" w:hAnsi="Arial" w:cs="Arial"/>
                <w:sz w:val="22"/>
                <w:szCs w:val="22"/>
              </w:rPr>
              <w:t>отрицательное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F38F5"/>
    <w:rsid w:val="003223CA"/>
    <w:rsid w:val="00345A1C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30</cp:revision>
  <dcterms:created xsi:type="dcterms:W3CDTF">2017-05-15T07:05:00Z</dcterms:created>
  <dcterms:modified xsi:type="dcterms:W3CDTF">2019-07-12T08:22:00Z</dcterms:modified>
</cp:coreProperties>
</file>